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A7C" w:rsidRDefault="005E6A7C">
      <w:pPr>
        <w:pStyle w:val="berschrift1"/>
      </w:pPr>
      <w:bookmarkStart w:id="0" w:name="_GoBack"/>
      <w:bookmarkEnd w:id="0"/>
      <w:r>
        <w:t>Der Kiosk</w:t>
      </w:r>
    </w:p>
    <w:p w:rsidR="005E6A7C" w:rsidRPr="00F46D83" w:rsidRDefault="005E6A7C">
      <w:pPr>
        <w:rPr>
          <w:rFonts w:ascii="Arial" w:hAnsi="Arial" w:cs="Arial"/>
          <w:i/>
          <w:iCs/>
          <w:sz w:val="22"/>
          <w:szCs w:val="22"/>
        </w:rPr>
      </w:pPr>
      <w:r w:rsidRPr="00F46D83">
        <w:rPr>
          <w:rFonts w:ascii="Arial" w:hAnsi="Arial" w:cs="Arial"/>
          <w:i/>
          <w:iCs/>
          <w:sz w:val="22"/>
          <w:szCs w:val="22"/>
        </w:rPr>
        <w:t>...Bini Gottfried Stutz e Kiosk? Oder bini öppen e Bank?</w:t>
      </w:r>
      <w:r w:rsidRPr="00F46D83">
        <w:rPr>
          <w:rFonts w:ascii="Arial" w:hAnsi="Arial" w:cs="Arial"/>
          <w:i/>
          <w:iCs/>
          <w:sz w:val="22"/>
          <w:szCs w:val="22"/>
        </w:rPr>
        <w:br/>
        <w:t>Oder gseehni uus wines Hotel? Oder wine Kasseschrank?</w:t>
      </w:r>
      <w:r w:rsidRPr="00F46D83">
        <w:rPr>
          <w:rFonts w:ascii="Arial" w:hAnsi="Arial" w:cs="Arial"/>
          <w:i/>
          <w:iCs/>
          <w:sz w:val="22"/>
          <w:szCs w:val="22"/>
        </w:rPr>
        <w:br/>
        <w:t>Bini Gottfried Stutz e Kiosk? Oder bini öppen e Bank?</w:t>
      </w:r>
      <w:r w:rsidRPr="00F46D83">
        <w:rPr>
          <w:rFonts w:ascii="Arial" w:hAnsi="Arial" w:cs="Arial"/>
          <w:i/>
          <w:iCs/>
          <w:sz w:val="22"/>
          <w:szCs w:val="22"/>
        </w:rPr>
        <w:br/>
        <w:t>Oder gseehni uus wines Hotel? Oder wine Kasseschrank?...</w:t>
      </w:r>
    </w:p>
    <w:p w:rsidR="005E6A7C" w:rsidRPr="00F46D83" w:rsidRDefault="005E6A7C">
      <w:pPr>
        <w:rPr>
          <w:rFonts w:ascii="Arial" w:hAnsi="Arial" w:cs="Arial"/>
          <w:sz w:val="22"/>
          <w:szCs w:val="22"/>
        </w:rPr>
      </w:pPr>
    </w:p>
    <w:p w:rsidR="005E6A7C" w:rsidRPr="00F46D83" w:rsidRDefault="005E6A7C">
      <w:pPr>
        <w:spacing w:after="120"/>
        <w:rPr>
          <w:rFonts w:ascii="Arial" w:hAnsi="Arial" w:cs="Arial"/>
          <w:sz w:val="22"/>
          <w:szCs w:val="22"/>
        </w:rPr>
      </w:pPr>
      <w:r w:rsidRPr="00F46D83">
        <w:rPr>
          <w:rFonts w:ascii="Arial" w:hAnsi="Arial" w:cs="Arial"/>
          <w:sz w:val="22"/>
          <w:szCs w:val="22"/>
        </w:rPr>
        <w:t xml:space="preserve">So tönt es im bekannten Song von Polo Hofer. </w:t>
      </w:r>
    </w:p>
    <w:p w:rsidR="005E6A7C" w:rsidRPr="00F46D83" w:rsidRDefault="005E6A7C">
      <w:pPr>
        <w:spacing w:after="120"/>
        <w:rPr>
          <w:rFonts w:ascii="Arial" w:hAnsi="Arial" w:cs="Arial"/>
        </w:rPr>
      </w:pPr>
      <w:r w:rsidRPr="00F46D83">
        <w:rPr>
          <w:rFonts w:ascii="Arial" w:hAnsi="Arial" w:cs="Arial"/>
        </w:rPr>
        <w:t>Ein Kiosk ist ein gerne gesehenes Objekt – oft ein kleines Häuschen aber mit unendlichem Angebot. Da gibt’s etwas zum Knabbern, Lesestoff, Getränke, Postkarten, Kaugummi – die Liste liesse sich endlos fortsetzen. Kioske gibt es an jeder Strassenecke, bei Bahnhöfen, Haltestellen, in Einkaufszentren. Trotz ihrer grossen Dichte scheinen sie zu rentieren. Leute von heute sind eben ständig am Rotieren und deshalb wird der Kiosk oft von eiligen Passanten als willkommene Kaufquelle benutzt.</w:t>
      </w:r>
    </w:p>
    <w:p w:rsidR="00EF1658" w:rsidRPr="00F46D83" w:rsidRDefault="00EF1658" w:rsidP="00F46D83">
      <w:pPr>
        <w:pStyle w:val="berschrift2"/>
      </w:pPr>
      <w:r w:rsidRPr="00F46D83">
        <w:t>Kiosk in Bagdad</w:t>
      </w:r>
    </w:p>
    <w:p w:rsidR="005E6A7C" w:rsidRPr="00F46D83" w:rsidRDefault="005E6A7C" w:rsidP="005E6A7C">
      <w:pPr>
        <w:spacing w:after="120"/>
        <w:rPr>
          <w:rFonts w:ascii="Arial" w:hAnsi="Arial" w:cs="Arial"/>
        </w:rPr>
      </w:pPr>
      <w:r w:rsidRPr="00F46D83">
        <w:rPr>
          <w:rFonts w:ascii="Arial" w:hAnsi="Arial" w:cs="Arial"/>
        </w:rPr>
        <w:t xml:space="preserve">Weiterhin sind ein Bagdad Kiosk, ein Tulpengarten, eine Bibliothek, ein Beschneidungsraum und eine Terrasse mit Blick auf Bosporus und </w:t>
      </w:r>
      <w:r w:rsidR="00EF1658" w:rsidRPr="00F46D83">
        <w:rPr>
          <w:rFonts w:ascii="Arial" w:hAnsi="Arial" w:cs="Arial"/>
        </w:rPr>
        <w:t xml:space="preserve">das </w:t>
      </w:r>
      <w:r w:rsidRPr="00F46D83">
        <w:rPr>
          <w:rFonts w:ascii="Arial" w:hAnsi="Arial" w:cs="Arial"/>
        </w:rPr>
        <w:t>Marmara-</w:t>
      </w:r>
      <w:r w:rsidR="00EF1658" w:rsidRPr="00F46D83">
        <w:rPr>
          <w:rFonts w:ascii="Arial" w:hAnsi="Arial" w:cs="Arial"/>
        </w:rPr>
        <w:t xml:space="preserve">Meer zu bestaunen. </w:t>
      </w:r>
      <w:r w:rsidRPr="00F46D83">
        <w:rPr>
          <w:rFonts w:ascii="Arial" w:hAnsi="Arial" w:cs="Arial"/>
        </w:rPr>
        <w:t>Nach diesem erl</w:t>
      </w:r>
      <w:r w:rsidR="00EF1658" w:rsidRPr="00F46D83">
        <w:rPr>
          <w:rFonts w:ascii="Arial" w:hAnsi="Arial" w:cs="Arial"/>
        </w:rPr>
        <w:t>ebnisreichen und «</w:t>
      </w:r>
      <w:r w:rsidRPr="00F46D83">
        <w:rPr>
          <w:rFonts w:ascii="Arial" w:hAnsi="Arial" w:cs="Arial"/>
        </w:rPr>
        <w:t>weitläufigen</w:t>
      </w:r>
      <w:r w:rsidR="00EF1658" w:rsidRPr="00F46D83">
        <w:rPr>
          <w:rFonts w:ascii="Arial" w:hAnsi="Arial" w:cs="Arial"/>
        </w:rPr>
        <w:t>»</w:t>
      </w:r>
      <w:r w:rsidRPr="00F46D83">
        <w:rPr>
          <w:rFonts w:ascii="Arial" w:hAnsi="Arial" w:cs="Arial"/>
        </w:rPr>
        <w:t xml:space="preserve"> Vormittag gab es nach kurzer Busfahrt ein Mittagessen bei herrlichem Ausblick auf den Bosporus nahe dem al</w:t>
      </w:r>
      <w:r w:rsidR="00EF1658" w:rsidRPr="00F46D83">
        <w:rPr>
          <w:rFonts w:ascii="Arial" w:hAnsi="Arial" w:cs="Arial"/>
        </w:rPr>
        <w:t xml:space="preserve">ten Bahnhof vom Orientexpress. </w:t>
      </w:r>
    </w:p>
    <w:p w:rsidR="0056386C" w:rsidRPr="00F46D83" w:rsidRDefault="0056386C" w:rsidP="00F46D83">
      <w:pPr>
        <w:pStyle w:val="berschrift2"/>
      </w:pPr>
      <w:r w:rsidRPr="00F46D83">
        <w:t>Geschichte</w:t>
      </w:r>
    </w:p>
    <w:p w:rsidR="0056386C" w:rsidRPr="00F46D83" w:rsidRDefault="00772528" w:rsidP="0056386C">
      <w:pPr>
        <w:spacing w:after="120"/>
        <w:rPr>
          <w:rFonts w:ascii="Arial" w:hAnsi="Arial" w:cs="Arial"/>
        </w:rPr>
      </w:pPr>
      <w:r w:rsidRPr="00F46D83">
        <w:rPr>
          <w:rFonts w:ascii="Arial" w:hAnsi="Arial" w:cs="Arial"/>
        </w:rPr>
        <w:t>Kiosk</w:t>
      </w:r>
      <w:r w:rsidR="00436CFA" w:rsidRPr="00F46D83">
        <w:rPr>
          <w:rFonts w:ascii="Arial" w:hAnsi="Arial" w:cs="Arial"/>
        </w:rPr>
        <w:t>artige</w:t>
      </w:r>
      <w:r w:rsidR="0056386C" w:rsidRPr="00F46D83">
        <w:rPr>
          <w:rFonts w:ascii="Arial" w:hAnsi="Arial" w:cs="Arial"/>
        </w:rPr>
        <w:t xml:space="preserve"> Gebäude gibt es seit dem 13. Jahrhundert in Persien, Indien und im osmanischen Reich. Im Topkapi-Serail in Istanbul sind einige Beispiele erhalten (Çinili-Kiosk von 1466, Revan- und Bagdad-Kiosk von 1635, Kiosk des Kara Mustafa Pascha aus dem 18. Jahrhundert und Kiosk des Abd ül-Mejid von 1840).</w:t>
      </w:r>
    </w:p>
    <w:p w:rsidR="0056386C" w:rsidRPr="00F46D83" w:rsidRDefault="0056386C" w:rsidP="0056386C">
      <w:pPr>
        <w:spacing w:after="120"/>
        <w:rPr>
          <w:rFonts w:ascii="Arial" w:hAnsi="Arial" w:cs="Arial"/>
        </w:rPr>
      </w:pPr>
      <w:r w:rsidRPr="00F46D83">
        <w:rPr>
          <w:rFonts w:ascii="Arial" w:hAnsi="Arial" w:cs="Arial"/>
        </w:rPr>
        <w:t>Im Zuge der Vorliebe für alles Asiatisch-Orientalische im 18. Jahrhundert gelangte die Bauform – meist frei auf Säulen stehend und seitlich mit Gitterwerk verschlossen – in die kunstvoll gestalteten herzoglichen Gärten von Stanislaus I, Herzog von Lothringen und Bar in Lunéville, und des französischen Königs Ludwigs XV. Markante Beispiele in Deutschland sind u.</w:t>
      </w:r>
      <w:r w:rsidR="00772528" w:rsidRPr="00F46D83">
        <w:rPr>
          <w:rFonts w:ascii="Arial" w:hAnsi="Arial" w:cs="Arial"/>
        </w:rPr>
        <w:t> </w:t>
      </w:r>
      <w:r w:rsidRPr="00F46D83">
        <w:rPr>
          <w:rFonts w:ascii="Arial" w:hAnsi="Arial" w:cs="Arial"/>
        </w:rPr>
        <w:t>a. das 1755 begonnene Chinesische Haus in Potsdam wie auch die von Ludwig II. von Bayern bei Schloss Linderhof oder im Wintergarten der Münchner Residenz.</w:t>
      </w:r>
    </w:p>
    <w:p w:rsidR="0056386C" w:rsidRPr="00F46D83" w:rsidRDefault="009E7D18" w:rsidP="0056386C">
      <w:pPr>
        <w:spacing w:after="120"/>
        <w:rPr>
          <w:rFonts w:ascii="Arial" w:hAnsi="Arial" w:cs="Arial"/>
          <w:sz w:val="22"/>
          <w:szCs w:val="22"/>
        </w:rPr>
      </w:pPr>
      <w:r w:rsidRPr="00F46D83">
        <w:rPr>
          <w:rFonts w:ascii="Arial" w:hAnsi="Arial" w:cs="Arial"/>
          <w:noProof/>
          <w:sz w:val="22"/>
          <w:szCs w:val="22"/>
          <w:lang w:eastAsia="de-CH"/>
        </w:rPr>
        <w:drawing>
          <wp:anchor distT="0" distB="0" distL="114300" distR="114300" simplePos="0" relativeHeight="251657728" behindDoc="0" locked="0" layoutInCell="1" allowOverlap="1">
            <wp:simplePos x="0" y="0"/>
            <wp:positionH relativeFrom="column">
              <wp:posOffset>1953895</wp:posOffset>
            </wp:positionH>
            <wp:positionV relativeFrom="paragraph">
              <wp:posOffset>66040</wp:posOffset>
            </wp:positionV>
            <wp:extent cx="1714500" cy="2133600"/>
            <wp:effectExtent l="19050" t="0" r="0" b="0"/>
            <wp:wrapSquare wrapText="bothSides"/>
            <wp:docPr id="3" name="Bild 2" descr="Kioskentwurf im maurischen Stil für den Wintergarten Ludwig II. in der Münchner Residenz">
              <a:hlinkClick xmlns:a="http://schemas.openxmlformats.org/drawingml/2006/main" r:id="rId7" tooltip="&quot;Kioskentwurf im maurischen Stil für den Wintergarten Ludwig II. in der Münchner Residenz&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oskentwurf im maurischen Stil für den Wintergarten Ludwig II. in der Münchner Residenz">
                      <a:hlinkClick r:id="rId7" tooltip="&quot;Kioskentwurf im maurischen Stil für den Wintergarten Ludwig II. in der Münchner Residenz&quot;"/>
                    </pic:cNvPr>
                    <pic:cNvPicPr>
                      <a:picLocks noChangeAspect="1" noChangeArrowheads="1"/>
                    </pic:cNvPicPr>
                  </pic:nvPicPr>
                  <pic:blipFill>
                    <a:blip r:embed="rId8" r:link="rId9"/>
                    <a:srcRect/>
                    <a:stretch>
                      <a:fillRect/>
                    </a:stretch>
                  </pic:blipFill>
                  <pic:spPr bwMode="auto">
                    <a:xfrm>
                      <a:off x="0" y="0"/>
                      <a:ext cx="1714500" cy="2133600"/>
                    </a:xfrm>
                    <a:prstGeom prst="rect">
                      <a:avLst/>
                    </a:prstGeom>
                    <a:noFill/>
                    <a:ln w="9525">
                      <a:noFill/>
                      <a:miter lim="800000"/>
                      <a:headEnd/>
                      <a:tailEnd/>
                    </a:ln>
                  </pic:spPr>
                </pic:pic>
              </a:graphicData>
            </a:graphic>
          </wp:anchor>
        </w:drawing>
      </w:r>
    </w:p>
    <w:p w:rsidR="0056386C" w:rsidRPr="00F46D83" w:rsidRDefault="0056386C" w:rsidP="0056386C">
      <w:pPr>
        <w:spacing w:after="120"/>
        <w:rPr>
          <w:rFonts w:ascii="Arial" w:hAnsi="Arial" w:cs="Arial"/>
          <w:sz w:val="22"/>
          <w:szCs w:val="22"/>
        </w:rPr>
      </w:pPr>
      <w:r w:rsidRPr="00F46D83">
        <w:rPr>
          <w:rFonts w:ascii="Arial" w:hAnsi="Arial" w:cs="Arial"/>
          <w:sz w:val="22"/>
          <w:szCs w:val="22"/>
        </w:rPr>
        <w:t>Im 19. Jahrhundert hielt der Kiosk Einzug als Verkaufspavillon in die grossen öffentlichen Parks von Paris, später auf die grossen Boulevards. Zunächst wurden hier nur Zeitungen und Blumen verkauft, später auch Erfrischungen. Auch die Wortneuschöpfung Boulevardzeitung hat hier ihren Ursprung. Einige dieser berühmten Pariser Kiosques sind noch bis heute erhalten.</w:t>
      </w:r>
    </w:p>
    <w:p w:rsidR="0056386C" w:rsidRPr="00F46D83" w:rsidRDefault="0056386C" w:rsidP="0056386C">
      <w:pPr>
        <w:spacing w:after="120"/>
        <w:rPr>
          <w:rFonts w:ascii="Arial" w:hAnsi="Arial" w:cs="Arial"/>
          <w:sz w:val="22"/>
          <w:szCs w:val="22"/>
        </w:rPr>
      </w:pPr>
    </w:p>
    <w:p w:rsidR="005E6A7C" w:rsidRDefault="0056386C">
      <w:pPr>
        <w:spacing w:after="120"/>
      </w:pPr>
      <w:r w:rsidRPr="00F46D83">
        <w:rPr>
          <w:rFonts w:ascii="Arial" w:hAnsi="Arial" w:cs="Arial"/>
          <w:sz w:val="22"/>
          <w:szCs w:val="22"/>
        </w:rPr>
        <w:t>Im allgemeinen Sprachgebrauch wurde der Kiosk auch im Deutschen immer häufiger mit einem kleinen Zeitungsstand gleichgesetzt, an dem auch Tabakwaren, Süssigkeiten, Getränke, Andenken usw. verkauft werden. Im Ruhrgebiet und im Rheinland werden solche Kioske auch Trinkhalle, Bude oder Büdchen genannt.</w:t>
      </w:r>
    </w:p>
    <w:sectPr w:rsidR="005E6A7C" w:rsidSect="00F46D83">
      <w:headerReference w:type="default" r:id="rId10"/>
      <w:pgSz w:w="11906" w:h="16838"/>
      <w:pgMar w:top="1418" w:right="1077" w:bottom="1134" w:left="1474" w:header="907" w:footer="6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298" w:rsidRDefault="002C1298" w:rsidP="00405193">
      <w:r>
        <w:separator/>
      </w:r>
    </w:p>
  </w:endnote>
  <w:endnote w:type="continuationSeparator" w:id="0">
    <w:p w:rsidR="002C1298" w:rsidRDefault="002C1298" w:rsidP="0040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298" w:rsidRDefault="002C1298" w:rsidP="00405193">
      <w:r>
        <w:separator/>
      </w:r>
    </w:p>
  </w:footnote>
  <w:footnote w:type="continuationSeparator" w:id="0">
    <w:p w:rsidR="002C1298" w:rsidRDefault="002C1298" w:rsidP="004051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193" w:rsidRDefault="00342BEA">
    <w:pPr>
      <w:pStyle w:val="Kopfzeile"/>
    </w:pPr>
    <w:r>
      <w:rPr>
        <w:noProof/>
        <w:lang w:eastAsia="de-CH"/>
      </w:rPr>
      <mc:AlternateContent>
        <mc:Choice Requires="wps">
          <w:drawing>
            <wp:anchor distT="0" distB="0" distL="114300" distR="114300" simplePos="0" relativeHeight="251660288" behindDoc="0" locked="1" layoutInCell="1" allowOverlap="1">
              <wp:simplePos x="0" y="0"/>
              <wp:positionH relativeFrom="column">
                <wp:posOffset>-362585</wp:posOffset>
              </wp:positionH>
              <wp:positionV relativeFrom="paragraph">
                <wp:posOffset>2240915</wp:posOffset>
              </wp:positionV>
              <wp:extent cx="215900" cy="215900"/>
              <wp:effectExtent l="18415" t="12065" r="13335" b="10160"/>
              <wp:wrapNone/>
              <wp:docPr id="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rgbClr val="FFFFCC"/>
                      </a:solidFill>
                      <a:ln w="19050">
                        <a:solidFill>
                          <a:srgbClr val="00B050"/>
                        </a:solidFill>
                        <a:round/>
                        <a:headEnd/>
                        <a:tailEnd/>
                      </a:ln>
                    </wps:spPr>
                    <wps:txbx>
                      <w:txbxContent>
                        <w:p w:rsidR="00405193" w:rsidRPr="00725D19" w:rsidRDefault="00405193" w:rsidP="00405193">
                          <w:pPr>
                            <w:pStyle w:val="Legende"/>
                            <w:jc w:val="center"/>
                            <w:rPr>
                              <w:b/>
                              <w:sz w:val="20"/>
                              <w:szCs w:val="20"/>
                            </w:rPr>
                          </w:pPr>
                          <w:r>
                            <w:rPr>
                              <w:b/>
                              <w:sz w:val="20"/>
                              <w:szCs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28.55pt;margin-top:176.45pt;width:17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" fillcolor="#ffc" strokecolor="#00b050" strokeweight="1.5pt">
              <v:textbox inset="0,0,0,0">
                <w:txbxContent>
                  <w:p w:rsidR="00405193" w:rsidRPr="00725D19" w:rsidRDefault="00405193" w:rsidP="00405193">
                    <w:pPr>
                      <w:pStyle w:val="Legende"/>
                      <w:jc w:val="center"/>
                      <w:rPr>
                        <w:b/>
                        <w:sz w:val="20"/>
                        <w:szCs w:val="20"/>
                      </w:rPr>
                    </w:pPr>
                    <w:r>
                      <w:rPr>
                        <w:b/>
                        <w:sz w:val="20"/>
                        <w:szCs w:val="20"/>
                      </w:rPr>
                      <w:t>1</w:t>
                    </w:r>
                  </w:p>
                </w:txbxContent>
              </v:textbox>
              <w10:anchorlock/>
            </v:oval>
          </w:pict>
        </mc:Fallback>
      </mc:AlternateContent>
    </w:r>
    <w:r>
      <w:rPr>
        <w:noProof/>
        <w:lang w:eastAsia="de-CH"/>
      </w:rPr>
      <mc:AlternateContent>
        <mc:Choice Requires="wps">
          <w:drawing>
            <wp:anchor distT="0" distB="0" distL="114300" distR="114300" simplePos="0" relativeHeight="251659264" behindDoc="0" locked="1" layoutInCell="1" allowOverlap="1">
              <wp:simplePos x="0" y="0"/>
              <wp:positionH relativeFrom="column">
                <wp:posOffset>-362585</wp:posOffset>
              </wp:positionH>
              <wp:positionV relativeFrom="paragraph">
                <wp:posOffset>5607050</wp:posOffset>
              </wp:positionV>
              <wp:extent cx="215900" cy="215900"/>
              <wp:effectExtent l="18415" t="15875" r="13335" b="1587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rgbClr val="FFFFCC"/>
                      </a:solidFill>
                      <a:ln w="19050">
                        <a:solidFill>
                          <a:srgbClr val="00B050"/>
                        </a:solidFill>
                        <a:round/>
                        <a:headEnd/>
                        <a:tailEnd/>
                      </a:ln>
                    </wps:spPr>
                    <wps:txbx>
                      <w:txbxContent>
                        <w:p w:rsidR="00405193" w:rsidRPr="00725D19" w:rsidRDefault="00405193" w:rsidP="00405193">
                          <w:pPr>
                            <w:pStyle w:val="Legende"/>
                            <w:jc w:val="center"/>
                            <w:rPr>
                              <w:b/>
                              <w:sz w:val="20"/>
                              <w:szCs w:val="20"/>
                            </w:rPr>
                          </w:pPr>
                          <w:r>
                            <w:rPr>
                              <w:b/>
                              <w:sz w:val="20"/>
                              <w:szCs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7" style="position:absolute;margin-left:-28.55pt;margin-top:441.5pt;width:17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" fillcolor="#ffc" strokecolor="#00b050" strokeweight="1.5pt">
              <v:textbox inset="0,0,0,0">
                <w:txbxContent>
                  <w:p w:rsidR="00405193" w:rsidRPr="00725D19" w:rsidRDefault="00405193" w:rsidP="00405193">
                    <w:pPr>
                      <w:pStyle w:val="Legende"/>
                      <w:jc w:val="center"/>
                      <w:rPr>
                        <w:b/>
                        <w:sz w:val="20"/>
                        <w:szCs w:val="20"/>
                      </w:rPr>
                    </w:pPr>
                    <w:r>
                      <w:rPr>
                        <w:b/>
                        <w:sz w:val="20"/>
                        <w:szCs w:val="20"/>
                      </w:rPr>
                      <w:t>3</w:t>
                    </w:r>
                  </w:p>
                </w:txbxContent>
              </v:textbox>
              <w10:anchorlock/>
            </v:oval>
          </w:pict>
        </mc:Fallback>
      </mc:AlternateContent>
    </w:r>
    <w:r>
      <w:rPr>
        <w:noProof/>
        <w:lang w:eastAsia="de-CH"/>
      </w:rPr>
      <mc:AlternateContent>
        <mc:Choice Requires="wps">
          <w:drawing>
            <wp:anchor distT="0" distB="0" distL="114300" distR="114300" simplePos="0" relativeHeight="251658240" behindDoc="0" locked="1" layoutInCell="1" allowOverlap="1">
              <wp:simplePos x="0" y="0"/>
              <wp:positionH relativeFrom="column">
                <wp:posOffset>-362585</wp:posOffset>
              </wp:positionH>
              <wp:positionV relativeFrom="paragraph">
                <wp:posOffset>3507740</wp:posOffset>
              </wp:positionV>
              <wp:extent cx="215900" cy="215900"/>
              <wp:effectExtent l="18415" t="12065" r="13335" b="1016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rgbClr val="FFFFCC"/>
                      </a:solidFill>
                      <a:ln w="19050">
                        <a:solidFill>
                          <a:srgbClr val="00B050"/>
                        </a:solidFill>
                        <a:round/>
                        <a:headEnd/>
                        <a:tailEnd/>
                      </a:ln>
                    </wps:spPr>
                    <wps:txbx>
                      <w:txbxContent>
                        <w:p w:rsidR="00405193" w:rsidRPr="00725D19" w:rsidRDefault="00405193" w:rsidP="00405193">
                          <w:pPr>
                            <w:pStyle w:val="Legende"/>
                            <w:jc w:val="center"/>
                            <w:rPr>
                              <w:b/>
                              <w:sz w:val="20"/>
                              <w:szCs w:val="20"/>
                            </w:rPr>
                          </w:pPr>
                          <w:r>
                            <w:rPr>
                              <w:b/>
                              <w:sz w:val="20"/>
                              <w:szCs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8" style="position:absolute;margin-left:-28.55pt;margin-top:276.2pt;width:17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" fillcolor="#ffc" strokecolor="#00b050" strokeweight="1.5pt">
              <v:textbox inset="0,0,0,0">
                <w:txbxContent>
                  <w:p w:rsidR="00405193" w:rsidRPr="00725D19" w:rsidRDefault="00405193" w:rsidP="00405193">
                    <w:pPr>
                      <w:pStyle w:val="Legende"/>
                      <w:jc w:val="center"/>
                      <w:rPr>
                        <w:b/>
                        <w:sz w:val="20"/>
                        <w:szCs w:val="20"/>
                      </w:rPr>
                    </w:pPr>
                    <w:r>
                      <w:rPr>
                        <w:b/>
                        <w:sz w:val="20"/>
                        <w:szCs w:val="20"/>
                      </w:rPr>
                      <w:t>2</w:t>
                    </w:r>
                  </w:p>
                </w:txbxContent>
              </v:textbox>
              <w10:anchorlock/>
            </v:oval>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A7C"/>
    <w:rsid w:val="00082A70"/>
    <w:rsid w:val="00197D0A"/>
    <w:rsid w:val="001C4C95"/>
    <w:rsid w:val="002C1298"/>
    <w:rsid w:val="00342BEA"/>
    <w:rsid w:val="00385AAB"/>
    <w:rsid w:val="003B1EE4"/>
    <w:rsid w:val="00405193"/>
    <w:rsid w:val="00436CFA"/>
    <w:rsid w:val="0056386C"/>
    <w:rsid w:val="005E6A7C"/>
    <w:rsid w:val="00772528"/>
    <w:rsid w:val="009E7D18"/>
    <w:rsid w:val="00B7516C"/>
    <w:rsid w:val="00C774BB"/>
    <w:rsid w:val="00D7716E"/>
    <w:rsid w:val="00E74871"/>
    <w:rsid w:val="00E757E9"/>
    <w:rsid w:val="00EC28C2"/>
    <w:rsid w:val="00EF1658"/>
    <w:rsid w:val="00F46D8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C4C95"/>
    <w:rPr>
      <w:sz w:val="24"/>
      <w:lang w:eastAsia="de-DE"/>
    </w:rPr>
  </w:style>
  <w:style w:type="paragraph" w:styleId="berschrift1">
    <w:name w:val="heading 1"/>
    <w:basedOn w:val="Standard"/>
    <w:next w:val="Standard"/>
    <w:qFormat/>
    <w:rsid w:val="001C4C95"/>
    <w:pPr>
      <w:keepNext/>
      <w:spacing w:after="120"/>
      <w:outlineLvl w:val="0"/>
    </w:pPr>
    <w:rPr>
      <w:rFonts w:ascii="Arial" w:hAnsi="Arial" w:cs="Arial"/>
      <w:b/>
      <w:bCs/>
      <w:kern w:val="32"/>
      <w:sz w:val="32"/>
      <w:szCs w:val="32"/>
    </w:rPr>
  </w:style>
  <w:style w:type="paragraph" w:styleId="berschrift2">
    <w:name w:val="heading 2"/>
    <w:basedOn w:val="Standard"/>
    <w:next w:val="Standard"/>
    <w:link w:val="berschrift2Zchn"/>
    <w:uiPriority w:val="9"/>
    <w:unhideWhenUsed/>
    <w:qFormat/>
    <w:rsid w:val="00F46D8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1C4C95"/>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link w:val="DokumentstrukturZchn"/>
    <w:uiPriority w:val="99"/>
    <w:semiHidden/>
    <w:unhideWhenUsed/>
    <w:rsid w:val="005E6A7C"/>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5E6A7C"/>
    <w:rPr>
      <w:rFonts w:ascii="Tahoma" w:hAnsi="Tahoma" w:cs="Tahoma"/>
      <w:sz w:val="16"/>
      <w:szCs w:val="16"/>
      <w:lang w:eastAsia="de-DE"/>
    </w:rPr>
  </w:style>
  <w:style w:type="paragraph" w:styleId="Sprechblasentext">
    <w:name w:val="Balloon Text"/>
    <w:basedOn w:val="Standard"/>
    <w:link w:val="SprechblasentextZchn"/>
    <w:uiPriority w:val="99"/>
    <w:semiHidden/>
    <w:unhideWhenUsed/>
    <w:rsid w:val="0077252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72528"/>
    <w:rPr>
      <w:rFonts w:ascii="Tahoma" w:hAnsi="Tahoma" w:cs="Tahoma"/>
      <w:sz w:val="16"/>
      <w:szCs w:val="16"/>
      <w:lang w:eastAsia="de-DE"/>
    </w:rPr>
  </w:style>
  <w:style w:type="paragraph" w:styleId="Kopfzeile">
    <w:name w:val="header"/>
    <w:basedOn w:val="Standard"/>
    <w:link w:val="KopfzeileZchn"/>
    <w:uiPriority w:val="99"/>
    <w:semiHidden/>
    <w:unhideWhenUsed/>
    <w:rsid w:val="00405193"/>
    <w:pPr>
      <w:tabs>
        <w:tab w:val="center" w:pos="4536"/>
        <w:tab w:val="right" w:pos="9072"/>
      </w:tabs>
    </w:pPr>
  </w:style>
  <w:style w:type="character" w:customStyle="1" w:styleId="KopfzeileZchn">
    <w:name w:val="Kopfzeile Zchn"/>
    <w:basedOn w:val="Absatz-Standardschriftart"/>
    <w:link w:val="Kopfzeile"/>
    <w:uiPriority w:val="99"/>
    <w:semiHidden/>
    <w:rsid w:val="00405193"/>
    <w:rPr>
      <w:sz w:val="24"/>
      <w:lang w:eastAsia="de-DE"/>
    </w:rPr>
  </w:style>
  <w:style w:type="paragraph" w:styleId="Fuzeile">
    <w:name w:val="footer"/>
    <w:basedOn w:val="Standard"/>
    <w:link w:val="FuzeileZchn"/>
    <w:uiPriority w:val="99"/>
    <w:semiHidden/>
    <w:unhideWhenUsed/>
    <w:rsid w:val="00405193"/>
    <w:pPr>
      <w:tabs>
        <w:tab w:val="center" w:pos="4536"/>
        <w:tab w:val="right" w:pos="9072"/>
      </w:tabs>
    </w:pPr>
  </w:style>
  <w:style w:type="character" w:customStyle="1" w:styleId="FuzeileZchn">
    <w:name w:val="Fußzeile Zchn"/>
    <w:basedOn w:val="Absatz-Standardschriftart"/>
    <w:link w:val="Fuzeile"/>
    <w:uiPriority w:val="99"/>
    <w:semiHidden/>
    <w:rsid w:val="00405193"/>
    <w:rPr>
      <w:sz w:val="24"/>
      <w:lang w:eastAsia="de-DE"/>
    </w:rPr>
  </w:style>
  <w:style w:type="paragraph" w:customStyle="1" w:styleId="Legende">
    <w:name w:val="Legende"/>
    <w:basedOn w:val="Standard"/>
    <w:uiPriority w:val="9"/>
    <w:qFormat/>
    <w:rsid w:val="00405193"/>
    <w:rPr>
      <w:rFonts w:ascii="Calibri" w:hAnsi="Calibri" w:cs="Arial"/>
      <w:iCs/>
      <w:sz w:val="16"/>
      <w:szCs w:val="21"/>
    </w:rPr>
  </w:style>
  <w:style w:type="character" w:customStyle="1" w:styleId="berschrift2Zchn">
    <w:name w:val="Überschrift 2 Zchn"/>
    <w:basedOn w:val="Absatz-Standardschriftart"/>
    <w:link w:val="berschrift2"/>
    <w:uiPriority w:val="9"/>
    <w:rsid w:val="00F46D83"/>
    <w:rPr>
      <w:rFonts w:asciiTheme="majorHAnsi" w:eastAsiaTheme="majorEastAsia" w:hAnsiTheme="majorHAnsi" w:cstheme="majorBidi"/>
      <w:b/>
      <w:bCs/>
      <w:color w:val="4F81BD" w:themeColor="accent1"/>
      <w:sz w:val="26"/>
      <w:szCs w:val="2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C4C95"/>
    <w:rPr>
      <w:sz w:val="24"/>
      <w:lang w:eastAsia="de-DE"/>
    </w:rPr>
  </w:style>
  <w:style w:type="paragraph" w:styleId="berschrift1">
    <w:name w:val="heading 1"/>
    <w:basedOn w:val="Standard"/>
    <w:next w:val="Standard"/>
    <w:qFormat/>
    <w:rsid w:val="001C4C95"/>
    <w:pPr>
      <w:keepNext/>
      <w:spacing w:after="120"/>
      <w:outlineLvl w:val="0"/>
    </w:pPr>
    <w:rPr>
      <w:rFonts w:ascii="Arial" w:hAnsi="Arial" w:cs="Arial"/>
      <w:b/>
      <w:bCs/>
      <w:kern w:val="32"/>
      <w:sz w:val="32"/>
      <w:szCs w:val="32"/>
    </w:rPr>
  </w:style>
  <w:style w:type="paragraph" w:styleId="berschrift2">
    <w:name w:val="heading 2"/>
    <w:basedOn w:val="Standard"/>
    <w:next w:val="Standard"/>
    <w:link w:val="berschrift2Zchn"/>
    <w:uiPriority w:val="9"/>
    <w:unhideWhenUsed/>
    <w:qFormat/>
    <w:rsid w:val="00F46D8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1C4C95"/>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link w:val="DokumentstrukturZchn"/>
    <w:uiPriority w:val="99"/>
    <w:semiHidden/>
    <w:unhideWhenUsed/>
    <w:rsid w:val="005E6A7C"/>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5E6A7C"/>
    <w:rPr>
      <w:rFonts w:ascii="Tahoma" w:hAnsi="Tahoma" w:cs="Tahoma"/>
      <w:sz w:val="16"/>
      <w:szCs w:val="16"/>
      <w:lang w:eastAsia="de-DE"/>
    </w:rPr>
  </w:style>
  <w:style w:type="paragraph" w:styleId="Sprechblasentext">
    <w:name w:val="Balloon Text"/>
    <w:basedOn w:val="Standard"/>
    <w:link w:val="SprechblasentextZchn"/>
    <w:uiPriority w:val="99"/>
    <w:semiHidden/>
    <w:unhideWhenUsed/>
    <w:rsid w:val="0077252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72528"/>
    <w:rPr>
      <w:rFonts w:ascii="Tahoma" w:hAnsi="Tahoma" w:cs="Tahoma"/>
      <w:sz w:val="16"/>
      <w:szCs w:val="16"/>
      <w:lang w:eastAsia="de-DE"/>
    </w:rPr>
  </w:style>
  <w:style w:type="paragraph" w:styleId="Kopfzeile">
    <w:name w:val="header"/>
    <w:basedOn w:val="Standard"/>
    <w:link w:val="KopfzeileZchn"/>
    <w:uiPriority w:val="99"/>
    <w:semiHidden/>
    <w:unhideWhenUsed/>
    <w:rsid w:val="00405193"/>
    <w:pPr>
      <w:tabs>
        <w:tab w:val="center" w:pos="4536"/>
        <w:tab w:val="right" w:pos="9072"/>
      </w:tabs>
    </w:pPr>
  </w:style>
  <w:style w:type="character" w:customStyle="1" w:styleId="KopfzeileZchn">
    <w:name w:val="Kopfzeile Zchn"/>
    <w:basedOn w:val="Absatz-Standardschriftart"/>
    <w:link w:val="Kopfzeile"/>
    <w:uiPriority w:val="99"/>
    <w:semiHidden/>
    <w:rsid w:val="00405193"/>
    <w:rPr>
      <w:sz w:val="24"/>
      <w:lang w:eastAsia="de-DE"/>
    </w:rPr>
  </w:style>
  <w:style w:type="paragraph" w:styleId="Fuzeile">
    <w:name w:val="footer"/>
    <w:basedOn w:val="Standard"/>
    <w:link w:val="FuzeileZchn"/>
    <w:uiPriority w:val="99"/>
    <w:semiHidden/>
    <w:unhideWhenUsed/>
    <w:rsid w:val="00405193"/>
    <w:pPr>
      <w:tabs>
        <w:tab w:val="center" w:pos="4536"/>
        <w:tab w:val="right" w:pos="9072"/>
      </w:tabs>
    </w:pPr>
  </w:style>
  <w:style w:type="character" w:customStyle="1" w:styleId="FuzeileZchn">
    <w:name w:val="Fußzeile Zchn"/>
    <w:basedOn w:val="Absatz-Standardschriftart"/>
    <w:link w:val="Fuzeile"/>
    <w:uiPriority w:val="99"/>
    <w:semiHidden/>
    <w:rsid w:val="00405193"/>
    <w:rPr>
      <w:sz w:val="24"/>
      <w:lang w:eastAsia="de-DE"/>
    </w:rPr>
  </w:style>
  <w:style w:type="paragraph" w:customStyle="1" w:styleId="Legende">
    <w:name w:val="Legende"/>
    <w:basedOn w:val="Standard"/>
    <w:uiPriority w:val="9"/>
    <w:qFormat/>
    <w:rsid w:val="00405193"/>
    <w:rPr>
      <w:rFonts w:ascii="Calibri" w:hAnsi="Calibri" w:cs="Arial"/>
      <w:iCs/>
      <w:sz w:val="16"/>
      <w:szCs w:val="21"/>
    </w:rPr>
  </w:style>
  <w:style w:type="character" w:customStyle="1" w:styleId="berschrift2Zchn">
    <w:name w:val="Überschrift 2 Zchn"/>
    <w:basedOn w:val="Absatz-Standardschriftart"/>
    <w:link w:val="berschrift2"/>
    <w:uiPriority w:val="9"/>
    <w:rsid w:val="00F46D83"/>
    <w:rPr>
      <w:rFonts w:asciiTheme="majorHAnsi" w:eastAsiaTheme="majorEastAsia" w:hAnsiTheme="majorHAnsi" w:cstheme="majorBidi"/>
      <w:b/>
      <w:bCs/>
      <w:color w:val="4F81BD" w:themeColor="accent1"/>
      <w:sz w:val="26"/>
      <w:szCs w:val="2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de.wikipedia.org/wiki/Bild:Kiosk04.jp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http://upload.wikimedia.org/wikipedia/commons/thumb/5/52/Kiosk04.jpg/180px-Kiosk04.jp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2281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Kiosk</vt:lpstr>
    </vt:vector>
  </TitlesOfParts>
  <Company>Engineering H.Ch. Gächter</Company>
  <LinksUpToDate>false</LinksUpToDate>
  <CharactersWithSpaces>2638</CharactersWithSpaces>
  <SharedDoc>false</SharedDoc>
  <HLinks>
    <vt:vector size="12" baseType="variant">
      <vt:variant>
        <vt:i4>6160386</vt:i4>
      </vt:variant>
      <vt:variant>
        <vt:i4>-1</vt:i4>
      </vt:variant>
      <vt:variant>
        <vt:i4>1026</vt:i4>
      </vt:variant>
      <vt:variant>
        <vt:i4>4</vt:i4>
      </vt:variant>
      <vt:variant>
        <vt:lpwstr>http://de.wikipedia.org/wiki/Bild:Kiosk04.jpg</vt:lpwstr>
      </vt:variant>
      <vt:variant>
        <vt:lpwstr/>
      </vt:variant>
      <vt:variant>
        <vt:i4>2883699</vt:i4>
      </vt:variant>
      <vt:variant>
        <vt:i4>-1</vt:i4>
      </vt:variant>
      <vt:variant>
        <vt:i4>1026</vt:i4>
      </vt:variant>
      <vt:variant>
        <vt:i4>1</vt:i4>
      </vt:variant>
      <vt:variant>
        <vt:lpwstr>http://upload.wikimedia.org/wikipedia/commons/thumb/5/52/Kiosk04.jpg/180px-Kiosk04.jpg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Kiosk</dc:title>
  <dc:subject>Beruflicher PC-Einsatz</dc:subject>
  <dc:creator>Heini Gächter</dc:creator>
  <cp:lastModifiedBy>H. Gächter</cp:lastModifiedBy>
  <cp:revision>2</cp:revision>
  <dcterms:created xsi:type="dcterms:W3CDTF">2010-11-12T10:02:00Z</dcterms:created>
  <dcterms:modified xsi:type="dcterms:W3CDTF">2010-11-12T10:02:00Z</dcterms:modified>
</cp:coreProperties>
</file>